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09DC3" w14:textId="77777777" w:rsidR="00D925F6" w:rsidRDefault="00D925F6" w:rsidP="00D925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D914ABC" w14:textId="77777777" w:rsidR="00D925F6" w:rsidRDefault="00D925F6" w:rsidP="00D925F6">
      <w:pPr>
        <w:pStyle w:val="a8"/>
        <w:spacing w:after="0"/>
        <w:jc w:val="center"/>
      </w:pPr>
      <w:r>
        <w:rPr>
          <w:b/>
          <w:bCs/>
          <w:color w:val="000000"/>
          <w:sz w:val="28"/>
          <w:szCs w:val="28"/>
          <w:highlight w:val="white"/>
        </w:rPr>
        <w:t>МИНИСТЕРСТВО ПРОСВЕЩЕНИЯ РОССИЙСКОЙ ФЕДЕРАЦИИ</w:t>
      </w:r>
    </w:p>
    <w:p w14:paraId="39ECE2BE" w14:textId="77777777" w:rsidR="00D925F6" w:rsidRDefault="00D925F6" w:rsidP="00D925F6">
      <w:pPr>
        <w:pStyle w:val="a8"/>
        <w:spacing w:after="0"/>
        <w:jc w:val="center"/>
      </w:pPr>
      <w:r>
        <w:rPr>
          <w:color w:val="000000"/>
          <w:sz w:val="28"/>
          <w:szCs w:val="28"/>
          <w:highlight w:val="white"/>
        </w:rPr>
        <w:t> </w:t>
      </w:r>
    </w:p>
    <w:p w14:paraId="4FC361B3" w14:textId="77777777" w:rsidR="00D925F6" w:rsidRPr="00CA64FC" w:rsidRDefault="00D925F6" w:rsidP="00D925F6">
      <w:pPr>
        <w:pStyle w:val="a8"/>
        <w:spacing w:after="0"/>
        <w:jc w:val="center"/>
        <w:rPr>
          <w:b/>
          <w:bCs/>
        </w:rPr>
      </w:pPr>
      <w:r w:rsidRPr="00CA64FC">
        <w:rPr>
          <w:b/>
          <w:bCs/>
          <w:color w:val="000000"/>
          <w:sz w:val="28"/>
          <w:szCs w:val="28"/>
          <w:highlight w:val="white"/>
        </w:rPr>
        <w:t xml:space="preserve">ВСЕРОССИЙСКИЙ </w:t>
      </w:r>
      <w:r w:rsidRPr="00EA04F8">
        <w:rPr>
          <w:b/>
          <w:bCs/>
          <w:sz w:val="28"/>
          <w:szCs w:val="28"/>
          <w:highlight w:val="white"/>
        </w:rPr>
        <w:t xml:space="preserve">КОНКУРС ПЕДАГОГИЧЕСКИХ РАБОТНИКОВ </w:t>
      </w:r>
      <w:r w:rsidRPr="00CA64FC">
        <w:rPr>
          <w:b/>
          <w:bCs/>
          <w:color w:val="000000"/>
          <w:sz w:val="28"/>
          <w:szCs w:val="28"/>
          <w:highlight w:val="white"/>
        </w:rPr>
        <w:t>«ВОСПИТАТЬ ЧЕЛОВЕКА»</w:t>
      </w:r>
    </w:p>
    <w:p w14:paraId="1587DF3B" w14:textId="25FE1958" w:rsidR="00D925F6" w:rsidRPr="00CA64FC" w:rsidRDefault="00D925F6" w:rsidP="00D925F6">
      <w:pPr>
        <w:pStyle w:val="a8"/>
        <w:spacing w:after="0"/>
        <w:jc w:val="center"/>
        <w:rPr>
          <w:b/>
          <w:bCs/>
          <w:i/>
          <w:iCs/>
        </w:rPr>
      </w:pPr>
      <w:r w:rsidRPr="006B2554">
        <w:rPr>
          <w:b/>
          <w:bCs/>
          <w:i/>
          <w:iCs/>
          <w:color w:val="000000"/>
          <w:sz w:val="28"/>
          <w:szCs w:val="28"/>
        </w:rPr>
        <w:t>Номинация «</w:t>
      </w:r>
      <w:r w:rsidR="006B2554" w:rsidRPr="006B2554">
        <w:rPr>
          <w:b/>
          <w:bCs/>
          <w:i/>
          <w:iCs/>
          <w:color w:val="000000"/>
          <w:sz w:val="28"/>
          <w:szCs w:val="28"/>
        </w:rPr>
        <w:t>Навигаторы детства</w:t>
      </w:r>
      <w:r w:rsidRPr="006B2554">
        <w:rPr>
          <w:b/>
          <w:bCs/>
          <w:i/>
          <w:iCs/>
          <w:color w:val="000000"/>
          <w:sz w:val="28"/>
          <w:szCs w:val="28"/>
        </w:rPr>
        <w:t>»</w:t>
      </w:r>
    </w:p>
    <w:p w14:paraId="188B8DB0" w14:textId="77777777" w:rsidR="00D925F6" w:rsidRDefault="00D925F6" w:rsidP="00D925F6">
      <w:pPr>
        <w:pStyle w:val="a8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14:paraId="3CC755B4" w14:textId="77777777" w:rsidR="00D925F6" w:rsidRDefault="00D925F6" w:rsidP="00D925F6">
      <w:pPr>
        <w:pStyle w:val="a8"/>
        <w:spacing w:after="0"/>
        <w:jc w:val="center"/>
      </w:pPr>
    </w:p>
    <w:p w14:paraId="462FC025" w14:textId="1A17CCE8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E1C8E11" w14:textId="4882D4FA" w:rsidR="00590B21" w:rsidRDefault="00590B21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E315A81" w14:textId="2669DEFB" w:rsidR="00590B21" w:rsidRDefault="00590B21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69C0E09" w14:textId="6BD35AB7" w:rsidR="00590B21" w:rsidRDefault="00590B21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64C0A74" w14:textId="77777777" w:rsidR="00590B21" w:rsidRDefault="00590B21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0EB188B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61962D0" w14:textId="01E1E739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highlight w:val="white"/>
        </w:rPr>
        <w:t>ПАСПОРТ ВОСПИТАТЕЛЬНОЙ ПРАКТИКИ </w:t>
      </w:r>
    </w:p>
    <w:p w14:paraId="52701E64" w14:textId="37245D75" w:rsidR="00590B21" w:rsidRDefault="00590B21" w:rsidP="00D925F6">
      <w:pPr>
        <w:pStyle w:val="a8"/>
        <w:spacing w:after="0"/>
        <w:jc w:val="center"/>
      </w:pPr>
      <w:r>
        <w:rPr>
          <w:b/>
          <w:bCs/>
          <w:color w:val="000000"/>
          <w:sz w:val="28"/>
          <w:szCs w:val="28"/>
        </w:rPr>
        <w:t>«</w:t>
      </w:r>
      <w:r w:rsidR="002864D8">
        <w:rPr>
          <w:b/>
          <w:bCs/>
          <w:color w:val="000000"/>
          <w:sz w:val="28"/>
          <w:szCs w:val="28"/>
        </w:rPr>
        <w:t>Студенческий форум</w:t>
      </w:r>
      <w:r>
        <w:rPr>
          <w:b/>
          <w:bCs/>
          <w:color w:val="000000"/>
          <w:sz w:val="28"/>
          <w:szCs w:val="28"/>
        </w:rPr>
        <w:t xml:space="preserve"> «На шаг впереди»»</w:t>
      </w:r>
    </w:p>
    <w:p w14:paraId="698FF389" w14:textId="77777777" w:rsidR="00D925F6" w:rsidRDefault="00D925F6" w:rsidP="00D925F6">
      <w:pPr>
        <w:spacing w:after="0"/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27EB1C0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75EA90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49206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529F62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B95D14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48002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FD253" w14:textId="77777777" w:rsidR="00D925F6" w:rsidRDefault="00D925F6" w:rsidP="00D925F6">
      <w:pPr>
        <w:pStyle w:val="a8"/>
        <w:spacing w:after="0"/>
        <w:jc w:val="right"/>
      </w:pPr>
      <w:r>
        <w:rPr>
          <w:b/>
          <w:bCs/>
          <w:color w:val="000000"/>
          <w:sz w:val="28"/>
          <w:szCs w:val="28"/>
          <w:shd w:val="clear" w:color="auto" w:fill="FFFFFF"/>
        </w:rPr>
        <w:t>Автор воспитательной практики:</w:t>
      </w:r>
    </w:p>
    <w:p w14:paraId="21ECAD2A" w14:textId="4827376B" w:rsidR="00590B21" w:rsidRDefault="001B0CC4" w:rsidP="00D925F6">
      <w:pPr>
        <w:pStyle w:val="a8"/>
        <w:spacing w:after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</w:t>
      </w:r>
      <w:r w:rsidR="00590B21">
        <w:rPr>
          <w:b/>
          <w:bCs/>
          <w:i/>
          <w:iCs/>
          <w:color w:val="000000"/>
          <w:sz w:val="28"/>
          <w:szCs w:val="28"/>
        </w:rPr>
        <w:t xml:space="preserve">реподаватель, советник директора </w:t>
      </w:r>
    </w:p>
    <w:p w14:paraId="4BC6EB0B" w14:textId="77777777" w:rsidR="00590B21" w:rsidRDefault="00590B21" w:rsidP="00D925F6">
      <w:pPr>
        <w:pStyle w:val="a8"/>
        <w:spacing w:after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по воспитанию и взаимодействию </w:t>
      </w:r>
    </w:p>
    <w:p w14:paraId="43D48EE5" w14:textId="52B2AD10" w:rsidR="00D925F6" w:rsidRPr="00CA64FC" w:rsidRDefault="00590B21" w:rsidP="00D925F6">
      <w:pPr>
        <w:pStyle w:val="a8"/>
        <w:spacing w:after="0"/>
        <w:jc w:val="right"/>
        <w:rPr>
          <w:i/>
          <w:iCs/>
        </w:rPr>
      </w:pPr>
      <w:r>
        <w:rPr>
          <w:b/>
          <w:bCs/>
          <w:i/>
          <w:iCs/>
          <w:color w:val="000000"/>
          <w:sz w:val="28"/>
          <w:szCs w:val="28"/>
        </w:rPr>
        <w:t>с детскими общественными объединениями</w:t>
      </w:r>
    </w:p>
    <w:p w14:paraId="1D0CBBDA" w14:textId="77777777" w:rsidR="00590B21" w:rsidRDefault="00590B21" w:rsidP="00D925F6">
      <w:pPr>
        <w:pStyle w:val="a8"/>
        <w:spacing w:after="0"/>
        <w:jc w:val="righ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ГБПОУ «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Арзамасский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коммерческо-</w:t>
      </w:r>
    </w:p>
    <w:p w14:paraId="4C7AD1BD" w14:textId="2BA611FC" w:rsidR="00D925F6" w:rsidRPr="00CA64FC" w:rsidRDefault="00590B21" w:rsidP="00D925F6">
      <w:pPr>
        <w:pStyle w:val="a8"/>
        <w:spacing w:after="0"/>
        <w:jc w:val="right"/>
        <w:rPr>
          <w:i/>
          <w:iCs/>
        </w:rPr>
      </w:pPr>
      <w:r>
        <w:rPr>
          <w:b/>
          <w:bCs/>
          <w:i/>
          <w:iCs/>
          <w:color w:val="000000"/>
          <w:sz w:val="28"/>
          <w:szCs w:val="28"/>
        </w:rPr>
        <w:t>технический техникум»</w:t>
      </w:r>
    </w:p>
    <w:p w14:paraId="1ECD24BE" w14:textId="111743AE" w:rsidR="00D925F6" w:rsidRPr="00CA64FC" w:rsidRDefault="00590B21" w:rsidP="00D925F6">
      <w:pPr>
        <w:pStyle w:val="a8"/>
        <w:spacing w:after="0"/>
        <w:jc w:val="right"/>
        <w:rPr>
          <w:i/>
          <w:iCs/>
        </w:rPr>
      </w:pPr>
      <w:r>
        <w:rPr>
          <w:b/>
          <w:bCs/>
          <w:i/>
          <w:iCs/>
          <w:color w:val="000000"/>
          <w:sz w:val="28"/>
          <w:szCs w:val="28"/>
        </w:rPr>
        <w:t>Масленникова Алёна Сергеевна</w:t>
      </w:r>
    </w:p>
    <w:p w14:paraId="3F0741C6" w14:textId="77777777" w:rsidR="00D925F6" w:rsidRDefault="00D925F6" w:rsidP="00D925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731DFA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1F51B984" w14:textId="77777777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1D46D18D" w14:textId="4E39D43D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1FDAEF25" w14:textId="77777777" w:rsidR="00590B21" w:rsidRDefault="00590B21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2CC"/>
        </w:rPr>
      </w:pPr>
    </w:p>
    <w:p w14:paraId="22D0B1B6" w14:textId="62C77D1E" w:rsidR="00590B21" w:rsidRDefault="00590B21" w:rsidP="00D925F6">
      <w:pPr>
        <w:pStyle w:val="a8"/>
        <w:spacing w:after="0"/>
        <w:jc w:val="center"/>
        <w:rPr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г.о.г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. Арзамас</w:t>
      </w:r>
    </w:p>
    <w:p w14:paraId="303B1CEA" w14:textId="0AACD0BE" w:rsidR="00D925F6" w:rsidRDefault="00D925F6" w:rsidP="00D925F6">
      <w:pPr>
        <w:pStyle w:val="a8"/>
        <w:spacing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2024 г.</w:t>
      </w:r>
    </w:p>
    <w:p w14:paraId="66D1175F" w14:textId="77777777" w:rsidR="00D925F6" w:rsidRDefault="00D925F6" w:rsidP="00D925F6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E7A7398" w14:textId="77777777" w:rsidR="00D925F6" w:rsidRPr="00521BF8" w:rsidRDefault="00D925F6" w:rsidP="00D925F6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A04F8">
        <w:rPr>
          <w:rFonts w:ascii="Times New Roman" w:hAnsi="Times New Roman"/>
          <w:b/>
          <w:sz w:val="28"/>
          <w:szCs w:val="28"/>
        </w:rPr>
        <w:lastRenderedPageBreak/>
        <w:t>Описание</w:t>
      </w:r>
      <w:r w:rsidRPr="00521BF8">
        <w:rPr>
          <w:rFonts w:ascii="Times New Roman" w:hAnsi="Times New Roman"/>
          <w:b/>
          <w:sz w:val="28"/>
          <w:szCs w:val="28"/>
        </w:rPr>
        <w:t xml:space="preserve"> воспитательной практики</w:t>
      </w:r>
    </w:p>
    <w:p w14:paraId="3AB1977D" w14:textId="77777777" w:rsidR="00D925F6" w:rsidRDefault="00D925F6" w:rsidP="00D925F6">
      <w:pPr>
        <w:widowControl w:val="0"/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</w:p>
    <w:tbl>
      <w:tblPr>
        <w:tblStyle w:val="ae"/>
        <w:tblW w:w="946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4961"/>
      </w:tblGrid>
      <w:tr w:rsidR="00D925F6" w14:paraId="411CD498" w14:textId="77777777" w:rsidTr="00CE0595">
        <w:tc>
          <w:tcPr>
            <w:tcW w:w="534" w:type="dxa"/>
          </w:tcPr>
          <w:p w14:paraId="4A0D6742" w14:textId="77777777" w:rsidR="00D925F6" w:rsidRPr="00A85CA9" w:rsidRDefault="00D925F6" w:rsidP="00CE0595">
            <w:pPr>
              <w:pStyle w:val="a8"/>
              <w:spacing w:after="0"/>
              <w:rPr>
                <w:b/>
                <w:bCs/>
              </w:rPr>
            </w:pPr>
            <w:r w:rsidRPr="00A85CA9">
              <w:rPr>
                <w:b/>
                <w:bCs/>
              </w:rPr>
              <w:t>№</w:t>
            </w:r>
          </w:p>
        </w:tc>
        <w:tc>
          <w:tcPr>
            <w:tcW w:w="3969" w:type="dxa"/>
          </w:tcPr>
          <w:p w14:paraId="7F3F2870" w14:textId="77777777" w:rsidR="00D925F6" w:rsidRPr="00EA04F8" w:rsidRDefault="00D925F6" w:rsidP="00CE0595">
            <w:pPr>
              <w:pStyle w:val="a8"/>
              <w:spacing w:after="0"/>
              <w:jc w:val="center"/>
              <w:rPr>
                <w:b/>
                <w:bCs/>
              </w:rPr>
            </w:pPr>
            <w:r w:rsidRPr="00EA04F8">
              <w:rPr>
                <w:b/>
                <w:bCs/>
              </w:rPr>
              <w:t>Структурные компоненты</w:t>
            </w:r>
          </w:p>
        </w:tc>
        <w:tc>
          <w:tcPr>
            <w:tcW w:w="4961" w:type="dxa"/>
          </w:tcPr>
          <w:p w14:paraId="34FF4C3F" w14:textId="77777777" w:rsidR="00D925F6" w:rsidRPr="00A85CA9" w:rsidRDefault="00D925F6" w:rsidP="00CE0595">
            <w:pPr>
              <w:pStyle w:val="a8"/>
              <w:spacing w:after="0"/>
              <w:jc w:val="center"/>
              <w:rPr>
                <w:b/>
                <w:bCs/>
              </w:rPr>
            </w:pPr>
            <w:r w:rsidRPr="00EA04F8">
              <w:rPr>
                <w:b/>
                <w:bCs/>
              </w:rPr>
              <w:t>Содержание</w:t>
            </w:r>
          </w:p>
        </w:tc>
      </w:tr>
      <w:tr w:rsidR="00D925F6" w14:paraId="49F5EB41" w14:textId="77777777" w:rsidTr="00CE0595">
        <w:tc>
          <w:tcPr>
            <w:tcW w:w="534" w:type="dxa"/>
          </w:tcPr>
          <w:p w14:paraId="0A149E8B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5412ED5F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обоснование актуальности воспитательной практики</w:t>
            </w:r>
          </w:p>
        </w:tc>
        <w:tc>
          <w:tcPr>
            <w:tcW w:w="4961" w:type="dxa"/>
          </w:tcPr>
          <w:p w14:paraId="75293C29" w14:textId="63156B10" w:rsidR="00D925F6" w:rsidRPr="00A85CA9" w:rsidRDefault="00BA0AD7" w:rsidP="00121821">
            <w:pPr>
              <w:pStyle w:val="a8"/>
              <w:spacing w:after="0"/>
              <w:jc w:val="both"/>
            </w:pPr>
            <w:r>
              <w:t>Проведение студенческого форума «На шаг впереди» является актуальным и своевременным мероприяти</w:t>
            </w:r>
            <w:r w:rsidR="00530453">
              <w:t>ем</w:t>
            </w:r>
            <w:r>
              <w:t xml:space="preserve">, которое может иметь большое значение </w:t>
            </w:r>
            <w:r w:rsidRPr="00BA0AD7">
              <w:t>для воспитания, организации досуга подростков</w:t>
            </w:r>
            <w:r w:rsidR="001B0CC4">
              <w:t xml:space="preserve">, и формирования мировоззрения </w:t>
            </w:r>
            <w:r w:rsidRPr="00BA0AD7">
              <w:t>на основе традиционных российских духовных и нравственных ценностей</w:t>
            </w:r>
            <w:r w:rsidR="001B0CC4">
              <w:t xml:space="preserve">, </w:t>
            </w:r>
            <w:r w:rsidR="001B0CC4" w:rsidRPr="00121821">
              <w:t>а также для развития общероссийского общественно-государственного движения «Движение первых» в техникуме и городе</w:t>
            </w:r>
            <w:r w:rsidR="00121821" w:rsidRPr="00121821">
              <w:t>.</w:t>
            </w:r>
            <w:r w:rsidR="000D486C">
              <w:t xml:space="preserve"> В последний год Движение Первых все больше и больше развивается, студенты хотят стать частью </w:t>
            </w:r>
            <w:r w:rsidR="00121821">
              <w:t xml:space="preserve">этой большой и дружной команды, </w:t>
            </w:r>
            <w:r w:rsidR="000D486C">
              <w:t>расширять свою деятельность, обмениваться опытом и воплощать свои новые идеи в жизнь.</w:t>
            </w:r>
          </w:p>
        </w:tc>
      </w:tr>
      <w:tr w:rsidR="00D925F6" w14:paraId="7C09E487" w14:textId="77777777" w:rsidTr="00CE0595">
        <w:tc>
          <w:tcPr>
            <w:tcW w:w="534" w:type="dxa"/>
          </w:tcPr>
          <w:p w14:paraId="7A4EE7EA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4023EAE7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краткое описание (аннотация) воспитательной практики</w:t>
            </w:r>
          </w:p>
        </w:tc>
        <w:tc>
          <w:tcPr>
            <w:tcW w:w="4961" w:type="dxa"/>
          </w:tcPr>
          <w:p w14:paraId="3CF7732A" w14:textId="66D05B1A" w:rsidR="00D925F6" w:rsidRPr="00A85CA9" w:rsidRDefault="000D486C" w:rsidP="003F5D8B">
            <w:pPr>
              <w:pStyle w:val="a8"/>
              <w:spacing w:after="0"/>
              <w:jc w:val="both"/>
            </w:pPr>
            <w:r>
              <w:t xml:space="preserve">Студенческий форум «На шаг впереди» </w:t>
            </w:r>
            <w:r w:rsidR="009A35C0">
              <w:t>начинается с</w:t>
            </w:r>
            <w:r>
              <w:t xml:space="preserve"> приветственны</w:t>
            </w:r>
            <w:r w:rsidR="009A35C0">
              <w:t>х</w:t>
            </w:r>
            <w:r>
              <w:t xml:space="preserve"> слов к участникам</w:t>
            </w:r>
            <w:r w:rsidR="00363324">
              <w:t>,</w:t>
            </w:r>
            <w:r>
              <w:t xml:space="preserve"> администраци</w:t>
            </w:r>
            <w:r w:rsidR="009A35C0">
              <w:t>и</w:t>
            </w:r>
            <w:r>
              <w:t xml:space="preserve"> образовательной организации и представител</w:t>
            </w:r>
            <w:r w:rsidR="009A35C0">
              <w:t>ей</w:t>
            </w:r>
            <w:r>
              <w:t xml:space="preserve"> местных отделений «Движения первых».</w:t>
            </w:r>
            <w:r w:rsidR="003F5D8B">
              <w:t xml:space="preserve"> После чего участники совместно исполняют Гимн Российской Федерации.</w:t>
            </w:r>
            <w:r>
              <w:t xml:space="preserve"> Далее </w:t>
            </w:r>
            <w:r w:rsidR="009A35C0">
              <w:t xml:space="preserve">для студентов проводится </w:t>
            </w:r>
            <w:proofErr w:type="spellStart"/>
            <w:r w:rsidR="009A35C0">
              <w:t>к</w:t>
            </w:r>
            <w:r w:rsidR="000C2AB7">
              <w:t>виз</w:t>
            </w:r>
            <w:proofErr w:type="spellEnd"/>
            <w:r w:rsidR="000C2AB7">
              <w:t>-игра (</w:t>
            </w:r>
            <w:r w:rsidR="00363324">
              <w:t>«С</w:t>
            </w:r>
            <w:r w:rsidR="000C2AB7">
              <w:t>воя игра</w:t>
            </w:r>
            <w:r w:rsidR="00363324">
              <w:t>»</w:t>
            </w:r>
            <w:r w:rsidR="000C2AB7">
              <w:t>) «</w:t>
            </w:r>
            <w:r w:rsidR="00363324" w:rsidRPr="007209DF">
              <w:t>Погружаясь в мир Движения</w:t>
            </w:r>
            <w:r w:rsidR="000C2AB7">
              <w:t>»</w:t>
            </w:r>
            <w:r w:rsidR="009A35C0">
              <w:t xml:space="preserve">, которая </w:t>
            </w:r>
            <w:r w:rsidR="001B0CC4">
              <w:t xml:space="preserve">станет увлекательным </w:t>
            </w:r>
            <w:r w:rsidR="000C2AB7">
              <w:t>интерактивным способом познакоми</w:t>
            </w:r>
            <w:r w:rsidR="001B0CC4">
              <w:t xml:space="preserve">ть студентов с 12 направлениями </w:t>
            </w:r>
            <w:r w:rsidR="000C2AB7">
              <w:t xml:space="preserve">деятельности </w:t>
            </w:r>
            <w:r w:rsidR="000C2AB7" w:rsidRPr="000C2AB7">
              <w:t>общероссийско</w:t>
            </w:r>
            <w:r w:rsidR="000C2AB7">
              <w:t>го</w:t>
            </w:r>
            <w:r w:rsidR="000C2AB7" w:rsidRPr="000C2AB7">
              <w:t xml:space="preserve"> общественно-государственно</w:t>
            </w:r>
            <w:r w:rsidR="000C2AB7">
              <w:t>го</w:t>
            </w:r>
            <w:r w:rsidR="000C2AB7" w:rsidRPr="000C2AB7">
              <w:t xml:space="preserve"> движени</w:t>
            </w:r>
            <w:r w:rsidR="000C2AB7">
              <w:t>я «Движение первых». Мероприятие поможет показать участникам, что Движение первых – это динамичное и современное пространство для развития способностей все</w:t>
            </w:r>
            <w:r w:rsidR="009A35C0">
              <w:t>х</w:t>
            </w:r>
            <w:r w:rsidR="000C2AB7">
              <w:t xml:space="preserve"> детей.</w:t>
            </w:r>
            <w:r w:rsidR="00F31C63">
              <w:t xml:space="preserve"> Студенты делятся на команды и выбирают по очереди вопрос</w:t>
            </w:r>
            <w:r w:rsidR="003F5D8B">
              <w:t>ы</w:t>
            </w:r>
            <w:r w:rsidR="002864D8">
              <w:t>, в каждом направлении их 6, чем выше сложность, тем больше балл</w:t>
            </w:r>
            <w:r w:rsidR="003F5D8B">
              <w:t>ов</w:t>
            </w:r>
            <w:r w:rsidR="002864D8">
              <w:t xml:space="preserve"> можно получить за правильный ответ.</w:t>
            </w:r>
            <w:r w:rsidR="009A35C0">
              <w:t xml:space="preserve"> В завершении форума участники совместно с волонтерами танцуют </w:t>
            </w:r>
            <w:proofErr w:type="spellStart"/>
            <w:r w:rsidR="009A35C0">
              <w:t>флешмоб</w:t>
            </w:r>
            <w:proofErr w:type="spellEnd"/>
            <w:r w:rsidR="009A35C0">
              <w:t xml:space="preserve"> под гимн Движения (заранее подготовленная группа показывает движения). </w:t>
            </w:r>
          </w:p>
        </w:tc>
      </w:tr>
      <w:tr w:rsidR="00D925F6" w14:paraId="1ADD8FBC" w14:textId="77777777" w:rsidTr="00CE0595">
        <w:tc>
          <w:tcPr>
            <w:tcW w:w="534" w:type="dxa"/>
          </w:tcPr>
          <w:p w14:paraId="2290F9D1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2ECC9A9F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цель воспитательной практики</w:t>
            </w:r>
          </w:p>
        </w:tc>
        <w:tc>
          <w:tcPr>
            <w:tcW w:w="4961" w:type="dxa"/>
          </w:tcPr>
          <w:p w14:paraId="7A549B7A" w14:textId="63D76000" w:rsidR="00D925F6" w:rsidRPr="00A85CA9" w:rsidRDefault="00F31C63" w:rsidP="003F5D8B">
            <w:pPr>
              <w:pStyle w:val="a8"/>
              <w:spacing w:after="0"/>
              <w:jc w:val="both"/>
            </w:pPr>
            <w:r>
              <w:t>Повысить осведомленность</w:t>
            </w:r>
            <w:r w:rsidR="00363324">
              <w:t xml:space="preserve"> студентов </w:t>
            </w:r>
            <w:r>
              <w:t xml:space="preserve">об </w:t>
            </w:r>
            <w:r w:rsidRPr="000C2AB7">
              <w:t>общероссийск</w:t>
            </w:r>
            <w:r>
              <w:t>ом</w:t>
            </w:r>
            <w:r w:rsidRPr="000C2AB7">
              <w:t xml:space="preserve"> общественно-государственно</w:t>
            </w:r>
            <w:r>
              <w:t>м</w:t>
            </w:r>
            <w:r w:rsidRPr="000C2AB7">
              <w:t xml:space="preserve"> движени</w:t>
            </w:r>
            <w:r>
              <w:t>и «Движение первых», сплотить коллектив Первичного отделения, мотивировать обучающихся к участию в деятельности Движения и популяризация его ценностей.</w:t>
            </w:r>
          </w:p>
        </w:tc>
      </w:tr>
      <w:tr w:rsidR="00D925F6" w14:paraId="4CE8BEEC" w14:textId="77777777" w:rsidTr="00CE0595">
        <w:tc>
          <w:tcPr>
            <w:tcW w:w="534" w:type="dxa"/>
          </w:tcPr>
          <w:p w14:paraId="40DFCEE0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65104E53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задачи воспитательной практики</w:t>
            </w:r>
          </w:p>
        </w:tc>
        <w:tc>
          <w:tcPr>
            <w:tcW w:w="4961" w:type="dxa"/>
          </w:tcPr>
          <w:p w14:paraId="3D99B605" w14:textId="303190FB" w:rsidR="00F31C63" w:rsidRPr="00A85CA9" w:rsidRDefault="000C2AB7" w:rsidP="00363324">
            <w:pPr>
              <w:pStyle w:val="a8"/>
              <w:spacing w:after="0"/>
              <w:jc w:val="both"/>
            </w:pPr>
            <w:r>
              <w:t>Развить навыки командной работы, критическо</w:t>
            </w:r>
            <w:r w:rsidR="00344F64">
              <w:t>го</w:t>
            </w:r>
            <w:r>
              <w:t xml:space="preserve"> мышлени</w:t>
            </w:r>
            <w:r w:rsidR="00344F64">
              <w:t>я</w:t>
            </w:r>
            <w:r>
              <w:t xml:space="preserve"> и решения проблем</w:t>
            </w:r>
            <w:r w:rsidR="00363324">
              <w:t>, с</w:t>
            </w:r>
            <w:r w:rsidR="00F31C63">
              <w:t>тимулировать интерес участников к самообразованию</w:t>
            </w:r>
            <w:r w:rsidR="00363324">
              <w:t xml:space="preserve"> и саморазвитию, навыки тайм менеджмента</w:t>
            </w:r>
          </w:p>
        </w:tc>
      </w:tr>
      <w:tr w:rsidR="00D925F6" w14:paraId="182871A6" w14:textId="77777777" w:rsidTr="00CE0595">
        <w:tc>
          <w:tcPr>
            <w:tcW w:w="534" w:type="dxa"/>
          </w:tcPr>
          <w:p w14:paraId="17F14D29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1F29E72D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планируемые результаты воспитательной практики</w:t>
            </w:r>
          </w:p>
        </w:tc>
        <w:tc>
          <w:tcPr>
            <w:tcW w:w="4961" w:type="dxa"/>
          </w:tcPr>
          <w:p w14:paraId="3C9DA21A" w14:textId="77777777" w:rsidR="001B0CC4" w:rsidRDefault="003F5D8B" w:rsidP="00530453">
            <w:pPr>
              <w:pStyle w:val="a8"/>
              <w:spacing w:after="0"/>
              <w:jc w:val="both"/>
            </w:pPr>
            <w:r>
              <w:t>Повысить интерес у обучающихся к Движению Первых, определив при этом какое из направлений им подходит.</w:t>
            </w:r>
            <w:r w:rsidR="00530453">
              <w:t xml:space="preserve"> </w:t>
            </w:r>
          </w:p>
          <w:p w14:paraId="0C76D686" w14:textId="7D0825C3" w:rsidR="001B0CC4" w:rsidRDefault="00530453" w:rsidP="00530453">
            <w:pPr>
              <w:pStyle w:val="a8"/>
              <w:spacing w:after="0"/>
              <w:jc w:val="both"/>
            </w:pPr>
            <w:r>
              <w:t xml:space="preserve">Увеличить количественный состав </w:t>
            </w:r>
          </w:p>
          <w:p w14:paraId="4520DB4C" w14:textId="4E6B325D" w:rsidR="00D925F6" w:rsidRDefault="00530453" w:rsidP="00530453">
            <w:pPr>
              <w:pStyle w:val="a8"/>
              <w:spacing w:after="0"/>
              <w:jc w:val="both"/>
            </w:pPr>
            <w:r>
              <w:t>Первичного отделения Движения Пер</w:t>
            </w:r>
            <w:r w:rsidR="001B0CC4">
              <w:t>вых образовательной организации.</w:t>
            </w:r>
          </w:p>
          <w:p w14:paraId="2596758D" w14:textId="36C25FE9" w:rsidR="001B0CC4" w:rsidRPr="00A85CA9" w:rsidRDefault="001B0CC4" w:rsidP="00530453">
            <w:pPr>
              <w:pStyle w:val="a8"/>
              <w:spacing w:after="0"/>
              <w:jc w:val="both"/>
            </w:pPr>
            <w:r w:rsidRPr="007209DF">
              <w:t>Расширить формы работы со студентами с учётом выявленных интересов и потребностей</w:t>
            </w:r>
          </w:p>
        </w:tc>
      </w:tr>
      <w:tr w:rsidR="00D925F6" w14:paraId="13F71779" w14:textId="77777777" w:rsidTr="00CE0595">
        <w:tc>
          <w:tcPr>
            <w:tcW w:w="534" w:type="dxa"/>
          </w:tcPr>
          <w:p w14:paraId="629CB575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30EA46A3" w14:textId="77777777" w:rsidR="00D925F6" w:rsidRPr="00A85CA9" w:rsidRDefault="00D925F6" w:rsidP="00CE0595">
            <w:pPr>
              <w:pStyle w:val="a8"/>
              <w:spacing w:after="0"/>
            </w:pPr>
            <w:r w:rsidRPr="00A85CA9">
              <w:t>целевая аудитория воспитательной практики и количество участников</w:t>
            </w:r>
          </w:p>
        </w:tc>
        <w:tc>
          <w:tcPr>
            <w:tcW w:w="4961" w:type="dxa"/>
          </w:tcPr>
          <w:p w14:paraId="26A49BBB" w14:textId="573E72F9" w:rsidR="00D925F6" w:rsidRPr="00A85CA9" w:rsidRDefault="001B0CC4" w:rsidP="00530453">
            <w:pPr>
              <w:pStyle w:val="a8"/>
              <w:spacing w:after="0"/>
              <w:jc w:val="both"/>
            </w:pPr>
            <w:r>
              <w:t xml:space="preserve">Студенты техникума 1 и </w:t>
            </w:r>
            <w:r w:rsidR="002864D8">
              <w:t>2 курс</w:t>
            </w:r>
            <w:r>
              <w:t>ов</w:t>
            </w:r>
            <w:r w:rsidR="002864D8">
              <w:t>.</w:t>
            </w:r>
          </w:p>
        </w:tc>
      </w:tr>
      <w:tr w:rsidR="00D925F6" w14:paraId="1F4D8497" w14:textId="77777777" w:rsidTr="00CE0595">
        <w:tc>
          <w:tcPr>
            <w:tcW w:w="534" w:type="dxa"/>
          </w:tcPr>
          <w:p w14:paraId="094C3BD3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4C9FD057" w14:textId="77777777" w:rsidR="00D925F6" w:rsidRPr="00A85CA9" w:rsidRDefault="00D925F6" w:rsidP="00CE0595">
            <w:pPr>
              <w:pStyle w:val="a8"/>
              <w:spacing w:after="0"/>
            </w:pPr>
            <w:r w:rsidRPr="00F44858">
              <w:t>кадровые ресурсы реализации воспитательной практики</w:t>
            </w:r>
          </w:p>
        </w:tc>
        <w:tc>
          <w:tcPr>
            <w:tcW w:w="4961" w:type="dxa"/>
          </w:tcPr>
          <w:p w14:paraId="2A086669" w14:textId="7BE30423" w:rsidR="00D925F6" w:rsidRPr="00A85CA9" w:rsidRDefault="00530453" w:rsidP="00530453">
            <w:pPr>
              <w:pStyle w:val="a8"/>
              <w:spacing w:after="0"/>
              <w:jc w:val="both"/>
            </w:pPr>
            <w:r>
              <w:t xml:space="preserve">Советник директора по воспитанию и взаимодействую с детскими общественными организациями, педагоги-организаторы, Совет Первых Первичного </w:t>
            </w:r>
            <w:r w:rsidR="009F264C">
              <w:t>отделения</w:t>
            </w:r>
            <w:r w:rsidR="007A3224">
              <w:t>, классные руководители, педагоги дополнительного образования, администрация образовательного учреждения.</w:t>
            </w:r>
          </w:p>
        </w:tc>
      </w:tr>
      <w:tr w:rsidR="00D925F6" w14:paraId="2FF6D391" w14:textId="77777777" w:rsidTr="00CE0595">
        <w:tc>
          <w:tcPr>
            <w:tcW w:w="534" w:type="dxa"/>
          </w:tcPr>
          <w:p w14:paraId="7BE46267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03A0098D" w14:textId="77777777" w:rsidR="00D925F6" w:rsidRPr="00A85CA9" w:rsidRDefault="00D925F6" w:rsidP="00CE0595">
            <w:pPr>
              <w:pStyle w:val="a8"/>
              <w:spacing w:after="0"/>
            </w:pPr>
            <w:r w:rsidRPr="00A85CA9">
              <w:t>научно-методические ресурсы реализации воспитательной практики</w:t>
            </w:r>
          </w:p>
        </w:tc>
        <w:tc>
          <w:tcPr>
            <w:tcW w:w="4961" w:type="dxa"/>
          </w:tcPr>
          <w:p w14:paraId="35A17B07" w14:textId="77777777" w:rsidR="001B0CC4" w:rsidRPr="007209DF" w:rsidRDefault="001B0CC4" w:rsidP="009F264C">
            <w:pPr>
              <w:pStyle w:val="a8"/>
              <w:spacing w:after="0"/>
              <w:jc w:val="both"/>
            </w:pPr>
            <w:r w:rsidRPr="007209DF">
              <w:t>Федеральный закон от 29.12.2021 №273-ФЗ (ред. От 17.02.2023) «Об образовании в Российской Федерации»;</w:t>
            </w:r>
          </w:p>
          <w:p w14:paraId="1CBA7238" w14:textId="17C7E8AA" w:rsidR="001B0CC4" w:rsidRPr="007209DF" w:rsidRDefault="001B0CC4" w:rsidP="001B0CC4">
            <w:pPr>
              <w:pStyle w:val="a8"/>
              <w:spacing w:after="0"/>
              <w:jc w:val="both"/>
            </w:pPr>
            <w:r w:rsidRPr="007209DF">
              <w:t>Федеральный закон № 261-ФЗ «О российском движении детей и молодежи» от 14.06.2022;</w:t>
            </w:r>
          </w:p>
          <w:p w14:paraId="7DE1CA9C" w14:textId="3C1948EA" w:rsidR="00D925F6" w:rsidRDefault="001B0CC4" w:rsidP="009F264C">
            <w:pPr>
              <w:pStyle w:val="a8"/>
              <w:spacing w:after="0"/>
              <w:jc w:val="both"/>
            </w:pPr>
            <w:r w:rsidRPr="007209DF">
              <w:t>с</w:t>
            </w:r>
            <w:r w:rsidR="009F264C" w:rsidRPr="007209DF">
              <w:t xml:space="preserve">айт Движения Первых: </w:t>
            </w:r>
            <w:hyperlink r:id="rId7" w:history="1">
              <w:r w:rsidR="009F264C" w:rsidRPr="007209DF">
                <w:rPr>
                  <w:rStyle w:val="af"/>
                </w:rPr>
                <w:t>https://xn--90acagbhgpca7c8c7f.xn--p1ai/</w:t>
              </w:r>
            </w:hyperlink>
            <w:r w:rsidR="009F264C">
              <w:t xml:space="preserve"> </w:t>
            </w:r>
          </w:p>
          <w:p w14:paraId="2D9B0AB7" w14:textId="7C6D3117" w:rsidR="007A3224" w:rsidRPr="00A85CA9" w:rsidRDefault="007A3224" w:rsidP="001B0CC4">
            <w:pPr>
              <w:pStyle w:val="a8"/>
              <w:spacing w:after="0"/>
              <w:jc w:val="both"/>
            </w:pPr>
          </w:p>
        </w:tc>
      </w:tr>
      <w:tr w:rsidR="00D925F6" w14:paraId="5797EE6E" w14:textId="77777777" w:rsidTr="00CE0595">
        <w:tc>
          <w:tcPr>
            <w:tcW w:w="534" w:type="dxa"/>
          </w:tcPr>
          <w:p w14:paraId="2B1F2749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6532EB8A" w14:textId="77777777" w:rsidR="00D925F6" w:rsidRPr="00A85CA9" w:rsidRDefault="00D925F6" w:rsidP="00CE0595">
            <w:pPr>
              <w:pStyle w:val="a8"/>
              <w:spacing w:after="0"/>
            </w:pPr>
            <w:r w:rsidRPr="00A85CA9">
              <w:t>материально-технические ресурсы реализации воспитательной практики</w:t>
            </w:r>
          </w:p>
        </w:tc>
        <w:tc>
          <w:tcPr>
            <w:tcW w:w="4961" w:type="dxa"/>
          </w:tcPr>
          <w:p w14:paraId="6D830D08" w14:textId="512FDB5E" w:rsidR="00D925F6" w:rsidRPr="00A85CA9" w:rsidRDefault="009F264C" w:rsidP="00363324">
            <w:pPr>
              <w:pStyle w:val="a8"/>
              <w:spacing w:after="0"/>
            </w:pPr>
            <w:r>
              <w:t>Акто</w:t>
            </w:r>
            <w:r w:rsidR="001B0CC4">
              <w:t>вый зал для проведения форума, ф</w:t>
            </w:r>
            <w:r>
              <w:t>ото и видеоаппаратура, мультимедийный проектор</w:t>
            </w:r>
            <w:r w:rsidR="001B0CC4">
              <w:t xml:space="preserve">, </w:t>
            </w:r>
            <w:r w:rsidR="001B0CC4" w:rsidRPr="007209DF">
              <w:t>звуковое и осветительное оборудование</w:t>
            </w:r>
          </w:p>
        </w:tc>
      </w:tr>
      <w:tr w:rsidR="00D925F6" w14:paraId="48F3CA25" w14:textId="77777777" w:rsidTr="00CE0595">
        <w:tc>
          <w:tcPr>
            <w:tcW w:w="534" w:type="dxa"/>
          </w:tcPr>
          <w:p w14:paraId="7AA2DBFB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54DE2D36" w14:textId="77777777" w:rsidR="00D925F6" w:rsidRPr="00A85CA9" w:rsidRDefault="00D925F6" w:rsidP="00CE0595">
            <w:pPr>
              <w:pStyle w:val="a8"/>
              <w:spacing w:after="0"/>
            </w:pPr>
            <w:r w:rsidRPr="00EA04F8">
              <w:t>ресурсы социального партнерства и проч.</w:t>
            </w:r>
          </w:p>
        </w:tc>
        <w:tc>
          <w:tcPr>
            <w:tcW w:w="4961" w:type="dxa"/>
          </w:tcPr>
          <w:p w14:paraId="5EDC7CC0" w14:textId="77777777" w:rsidR="007A3224" w:rsidRDefault="007A3224" w:rsidP="007A3224">
            <w:pPr>
              <w:pStyle w:val="a8"/>
              <w:spacing w:after="0"/>
              <w:jc w:val="both"/>
            </w:pPr>
            <w:r>
              <w:t>Представители:</w:t>
            </w:r>
          </w:p>
          <w:p w14:paraId="27D22B82" w14:textId="77777777" w:rsidR="007A3224" w:rsidRDefault="007A3224" w:rsidP="007A3224">
            <w:pPr>
              <w:pStyle w:val="a8"/>
              <w:spacing w:after="0"/>
              <w:jc w:val="both"/>
            </w:pPr>
            <w:r>
              <w:t>- местного отделения «Движения Первых»;</w:t>
            </w:r>
          </w:p>
          <w:p w14:paraId="49A9E472" w14:textId="643E1683" w:rsidR="007A3224" w:rsidRDefault="007A3224" w:rsidP="007A3224">
            <w:pPr>
              <w:pStyle w:val="a8"/>
              <w:spacing w:after="0"/>
              <w:jc w:val="both"/>
            </w:pPr>
            <w:r>
              <w:t xml:space="preserve">- </w:t>
            </w:r>
            <w:r w:rsidR="00B96BA0">
              <w:t xml:space="preserve"> СМИ города;</w:t>
            </w:r>
          </w:p>
          <w:p w14:paraId="6A79425D" w14:textId="725DFF9A" w:rsidR="00D925F6" w:rsidRPr="00A85CA9" w:rsidRDefault="00B96BA0" w:rsidP="00B96BA0">
            <w:pPr>
              <w:pStyle w:val="a8"/>
              <w:spacing w:after="0"/>
              <w:jc w:val="both"/>
            </w:pPr>
            <w:r>
              <w:lastRenderedPageBreak/>
              <w:t>- спонсоры (обеспечение</w:t>
            </w:r>
            <w:r w:rsidR="007A3224">
              <w:t xml:space="preserve"> сувенирной продукции и призов по итогам </w:t>
            </w:r>
            <w:proofErr w:type="spellStart"/>
            <w:r w:rsidR="007A3224">
              <w:t>квест</w:t>
            </w:r>
            <w:proofErr w:type="spellEnd"/>
            <w:r w:rsidR="007A3224">
              <w:t>-игры</w:t>
            </w:r>
            <w:r>
              <w:t>)</w:t>
            </w:r>
            <w:r w:rsidR="007A3224">
              <w:t xml:space="preserve">  </w:t>
            </w:r>
          </w:p>
        </w:tc>
      </w:tr>
      <w:tr w:rsidR="00D925F6" w14:paraId="47B5956D" w14:textId="77777777" w:rsidTr="00CE0595">
        <w:tc>
          <w:tcPr>
            <w:tcW w:w="534" w:type="dxa"/>
          </w:tcPr>
          <w:p w14:paraId="4B9EB78C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22F441FD" w14:textId="77777777" w:rsidR="00D925F6" w:rsidRPr="00A85CA9" w:rsidRDefault="00D925F6" w:rsidP="00CE0595">
            <w:pPr>
              <w:pStyle w:val="a8"/>
              <w:spacing w:after="0"/>
            </w:pPr>
            <w:r w:rsidRPr="00A85CA9">
              <w:t>формы реализации воспитательной практики (краткое описание мероприятий в рамках реализации воспитательной практики)</w:t>
            </w:r>
          </w:p>
        </w:tc>
        <w:tc>
          <w:tcPr>
            <w:tcW w:w="4961" w:type="dxa"/>
          </w:tcPr>
          <w:p w14:paraId="0B1D6B2B" w14:textId="77777777" w:rsidR="00D925F6" w:rsidRDefault="007A3224" w:rsidP="007A3224">
            <w:pPr>
              <w:pStyle w:val="a8"/>
              <w:spacing w:after="0"/>
              <w:jc w:val="both"/>
            </w:pPr>
            <w:r>
              <w:t>1 этап. Подготовительный</w:t>
            </w:r>
            <w:r w:rsidR="005D4BCC">
              <w:t xml:space="preserve">. Разработка сценария, подготовка вопросов для </w:t>
            </w:r>
            <w:proofErr w:type="spellStart"/>
            <w:r w:rsidR="005D4BCC">
              <w:t>квиз</w:t>
            </w:r>
            <w:proofErr w:type="spellEnd"/>
            <w:r w:rsidR="005D4BCC">
              <w:t xml:space="preserve">-игры и презентации. Подготовка творческого номера – </w:t>
            </w:r>
            <w:proofErr w:type="spellStart"/>
            <w:r w:rsidR="005D4BCC">
              <w:t>флешмоб</w:t>
            </w:r>
            <w:proofErr w:type="spellEnd"/>
            <w:r w:rsidR="005D4BCC">
              <w:t xml:space="preserve"> под гимн Движения Первых.</w:t>
            </w:r>
          </w:p>
          <w:p w14:paraId="44C6D8FB" w14:textId="77777777" w:rsidR="005D4BCC" w:rsidRDefault="005D4BCC" w:rsidP="007A3224">
            <w:pPr>
              <w:pStyle w:val="a8"/>
              <w:spacing w:after="0"/>
              <w:jc w:val="both"/>
            </w:pPr>
            <w:r>
              <w:t>2 этап. Основной. Проведение студенческого форума «На шаг впереди»</w:t>
            </w:r>
          </w:p>
          <w:p w14:paraId="0F944F5E" w14:textId="0665E884" w:rsidR="005D4BCC" w:rsidRPr="00A85CA9" w:rsidRDefault="005D4BCC" w:rsidP="005D08A4">
            <w:pPr>
              <w:pStyle w:val="a8"/>
              <w:spacing w:after="0"/>
              <w:jc w:val="both"/>
            </w:pPr>
            <w:r>
              <w:t xml:space="preserve">3 этап. Заключительный. Подведение итогов мероприятия. Сравнительный анализ </w:t>
            </w:r>
            <w:r w:rsidR="001B0CC4" w:rsidRPr="007209DF">
              <w:t xml:space="preserve">мнения </w:t>
            </w:r>
            <w:r w:rsidRPr="007209DF">
              <w:t xml:space="preserve">участников </w:t>
            </w:r>
            <w:r w:rsidR="005D08A4" w:rsidRPr="007209DF">
              <w:t xml:space="preserve">форума </w:t>
            </w:r>
            <w:r w:rsidR="001B0CC4" w:rsidRPr="007209DF">
              <w:t>о</w:t>
            </w:r>
            <w:r w:rsidR="005D08A4" w:rsidRPr="007209DF">
              <w:t xml:space="preserve"> своём участии</w:t>
            </w:r>
            <w:r w:rsidR="005D08A4">
              <w:t xml:space="preserve"> в деятельности Движения первых</w:t>
            </w:r>
            <w:r>
              <w:t xml:space="preserve"> до форума и после. Анализ сильных и слабых сторон форума. Предложения по совершенствованию на будущее.</w:t>
            </w:r>
          </w:p>
        </w:tc>
      </w:tr>
      <w:tr w:rsidR="00D925F6" w14:paraId="2699E476" w14:textId="77777777" w:rsidTr="00CE0595">
        <w:tc>
          <w:tcPr>
            <w:tcW w:w="534" w:type="dxa"/>
          </w:tcPr>
          <w:p w14:paraId="1C324CFE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50C0704F" w14:textId="77777777" w:rsidR="00D925F6" w:rsidRPr="00A85CA9" w:rsidRDefault="00D925F6" w:rsidP="00CE0595">
            <w:pPr>
              <w:pStyle w:val="a8"/>
              <w:spacing w:after="0"/>
            </w:pPr>
            <w:r w:rsidRPr="00A85CA9">
              <w:t>период реализации воспитательной практики</w:t>
            </w:r>
          </w:p>
        </w:tc>
        <w:tc>
          <w:tcPr>
            <w:tcW w:w="4961" w:type="dxa"/>
          </w:tcPr>
          <w:p w14:paraId="01A15DD8" w14:textId="43CBE1E3" w:rsidR="00D925F6" w:rsidRPr="00A85CA9" w:rsidRDefault="005D4BCC" w:rsidP="00CE0595">
            <w:pPr>
              <w:pStyle w:val="a8"/>
              <w:spacing w:after="0"/>
              <w:jc w:val="center"/>
            </w:pPr>
            <w:r>
              <w:t xml:space="preserve">2023-2024 учебный год </w:t>
            </w:r>
          </w:p>
        </w:tc>
      </w:tr>
      <w:tr w:rsidR="00D925F6" w14:paraId="7B4C3248" w14:textId="77777777" w:rsidTr="00CE0595">
        <w:tc>
          <w:tcPr>
            <w:tcW w:w="534" w:type="dxa"/>
          </w:tcPr>
          <w:p w14:paraId="78DE5729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04C2B280" w14:textId="77777777" w:rsidR="00D925F6" w:rsidRPr="00A85CA9" w:rsidRDefault="00D925F6" w:rsidP="00CE0595">
            <w:pPr>
              <w:pStyle w:val="a8"/>
              <w:spacing w:after="0"/>
            </w:pPr>
            <w:r w:rsidRPr="00A85CA9">
              <w:t>результаты реализации воспитательной практики (количественные и качественные).</w:t>
            </w:r>
          </w:p>
        </w:tc>
        <w:tc>
          <w:tcPr>
            <w:tcW w:w="4961" w:type="dxa"/>
          </w:tcPr>
          <w:p w14:paraId="283C82C8" w14:textId="3CC2EA1F" w:rsidR="00344F64" w:rsidRDefault="00344F64" w:rsidP="00344F64">
            <w:pPr>
              <w:pStyle w:val="a8"/>
              <w:spacing w:after="0"/>
            </w:pPr>
            <w:r>
              <w:t>Количественные результаты:</w:t>
            </w:r>
          </w:p>
          <w:p w14:paraId="18479290" w14:textId="163FCA31" w:rsidR="00D925F6" w:rsidRDefault="00344F64" w:rsidP="00344F64">
            <w:pPr>
              <w:pStyle w:val="a8"/>
              <w:spacing w:after="0"/>
            </w:pPr>
            <w:r>
              <w:t>Кол-во участников - 420 чел.</w:t>
            </w:r>
          </w:p>
          <w:p w14:paraId="72B69EE4" w14:textId="1C9C6F7F" w:rsidR="00344F64" w:rsidRDefault="00344F64" w:rsidP="00344F64">
            <w:pPr>
              <w:pStyle w:val="a8"/>
              <w:spacing w:after="0"/>
            </w:pPr>
            <w:r>
              <w:t>Кол-во студентов, вступивших в ПО Движения Первых - 210 чел.</w:t>
            </w:r>
          </w:p>
          <w:p w14:paraId="386E1282" w14:textId="2CA01EC7" w:rsidR="00344F64" w:rsidRDefault="00344F64" w:rsidP="00344F64">
            <w:pPr>
              <w:pStyle w:val="a8"/>
              <w:spacing w:after="0"/>
            </w:pPr>
            <w:r>
              <w:t>Качественные:</w:t>
            </w:r>
          </w:p>
          <w:p w14:paraId="60E62677" w14:textId="6C29F274" w:rsidR="005571F4" w:rsidRDefault="00344F64" w:rsidP="00344F64">
            <w:pPr>
              <w:pStyle w:val="a8"/>
              <w:spacing w:after="0"/>
            </w:pPr>
            <w:r>
              <w:t xml:space="preserve">- повысилась осведомленность студентов об общероссийском общественно-государственном движении «Движение первых», </w:t>
            </w:r>
          </w:p>
          <w:p w14:paraId="0125DAEB" w14:textId="056403EA" w:rsidR="00344F64" w:rsidRDefault="00344F64" w:rsidP="00344F64">
            <w:pPr>
              <w:pStyle w:val="a8"/>
              <w:spacing w:after="0"/>
            </w:pPr>
            <w:r>
              <w:t>- сформировался сплоченный коллектив Первичного отделения, готовых к реализации проектов в рамках Движения Первых</w:t>
            </w:r>
          </w:p>
          <w:p w14:paraId="15C9792F" w14:textId="314BED51" w:rsidR="00344F64" w:rsidRDefault="00344F64" w:rsidP="00344F64">
            <w:pPr>
              <w:pStyle w:val="a8"/>
              <w:spacing w:after="0"/>
            </w:pPr>
            <w:r>
              <w:t>- студенты развили навыки командной работы, критического мышления и решения проблем, повысился интерес участников к самообразованию и саморазвитию, сформировались навыки тайм менеджмента</w:t>
            </w:r>
            <w:r w:rsidR="005571F4">
              <w:t>;</w:t>
            </w:r>
          </w:p>
          <w:p w14:paraId="48DBFA8B" w14:textId="5376812D" w:rsidR="005571F4" w:rsidRDefault="005571F4" w:rsidP="00344F64">
            <w:pPr>
              <w:pStyle w:val="a8"/>
              <w:spacing w:after="0"/>
            </w:pPr>
            <w:r>
              <w:t xml:space="preserve">- </w:t>
            </w:r>
            <w:r w:rsidRPr="007209DF">
              <w:t>внесены коррективы в планирование работы с учётом выявленных в рамках форума интересов и потребностей студентов</w:t>
            </w:r>
            <w:r>
              <w:t xml:space="preserve"> </w:t>
            </w:r>
          </w:p>
          <w:p w14:paraId="7D6384E6" w14:textId="77777777" w:rsidR="00344F64" w:rsidRDefault="00344F64" w:rsidP="00344F64">
            <w:pPr>
              <w:pStyle w:val="a8"/>
              <w:spacing w:after="0"/>
            </w:pPr>
          </w:p>
          <w:p w14:paraId="09F89018" w14:textId="77777777" w:rsidR="00344F64" w:rsidRDefault="00344F64" w:rsidP="00344F64">
            <w:pPr>
              <w:pStyle w:val="a8"/>
              <w:spacing w:after="0"/>
            </w:pPr>
          </w:p>
          <w:p w14:paraId="3C469844" w14:textId="2114066F" w:rsidR="00344F64" w:rsidRPr="00A85CA9" w:rsidRDefault="00344F64" w:rsidP="00344F64">
            <w:pPr>
              <w:pStyle w:val="a8"/>
              <w:spacing w:after="0"/>
            </w:pPr>
          </w:p>
        </w:tc>
      </w:tr>
      <w:tr w:rsidR="00D925F6" w14:paraId="672C69FF" w14:textId="77777777" w:rsidTr="00CE0595">
        <w:tc>
          <w:tcPr>
            <w:tcW w:w="534" w:type="dxa"/>
          </w:tcPr>
          <w:p w14:paraId="3531DC3C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54DAA8D0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дополнительные материалы (рисунки, диаграммы, таблицы и т. п.)</w:t>
            </w:r>
          </w:p>
        </w:tc>
        <w:tc>
          <w:tcPr>
            <w:tcW w:w="4961" w:type="dxa"/>
          </w:tcPr>
          <w:p w14:paraId="638B042F" w14:textId="4ED31C51" w:rsidR="00D925F6" w:rsidRPr="00EA04F8" w:rsidRDefault="00531CB3" w:rsidP="00CE0595">
            <w:pPr>
              <w:pStyle w:val="a8"/>
              <w:spacing w:after="0"/>
              <w:jc w:val="center"/>
              <w:rPr>
                <w:i/>
                <w:iCs/>
              </w:rPr>
            </w:pPr>
            <w:hyperlink r:id="rId8" w:history="1">
              <w:r w:rsidR="007209DF" w:rsidRPr="00421013">
                <w:rPr>
                  <w:rStyle w:val="af"/>
                  <w:i/>
                  <w:iCs/>
                </w:rPr>
                <w:t>https://disk.yandex.ru/d/P_Zylljd4m8PTQ</w:t>
              </w:r>
            </w:hyperlink>
            <w:r w:rsidR="007209DF">
              <w:rPr>
                <w:i/>
                <w:iCs/>
              </w:rPr>
              <w:t xml:space="preserve"> </w:t>
            </w:r>
          </w:p>
        </w:tc>
      </w:tr>
      <w:tr w:rsidR="00D925F6" w14:paraId="1CCEDBDF" w14:textId="77777777" w:rsidTr="00CE0595">
        <w:tc>
          <w:tcPr>
            <w:tcW w:w="534" w:type="dxa"/>
          </w:tcPr>
          <w:p w14:paraId="2DEB3D32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34976DAC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использованная литература, ссылки, сайты</w:t>
            </w:r>
          </w:p>
        </w:tc>
        <w:tc>
          <w:tcPr>
            <w:tcW w:w="4961" w:type="dxa"/>
          </w:tcPr>
          <w:p w14:paraId="30573667" w14:textId="12A7B5DE" w:rsidR="00D925F6" w:rsidRPr="00EA04F8" w:rsidRDefault="00344F64" w:rsidP="00344F64">
            <w:pPr>
              <w:pStyle w:val="a8"/>
              <w:spacing w:after="0"/>
              <w:jc w:val="both"/>
            </w:pPr>
            <w:r w:rsidRPr="00344F64">
              <w:t xml:space="preserve">Сайт Движения Первых: </w:t>
            </w:r>
            <w:hyperlink r:id="rId9" w:history="1">
              <w:r w:rsidRPr="00CA0895">
                <w:rPr>
                  <w:rStyle w:val="af"/>
                </w:rPr>
                <w:t>https://xn--90acagbhgpca7c8c7f.xn--p1ai/</w:t>
              </w:r>
            </w:hyperlink>
            <w:r>
              <w:t xml:space="preserve"> </w:t>
            </w:r>
          </w:p>
        </w:tc>
      </w:tr>
      <w:tr w:rsidR="00D925F6" w14:paraId="2E0AC97F" w14:textId="77777777" w:rsidTr="00CE0595">
        <w:tc>
          <w:tcPr>
            <w:tcW w:w="534" w:type="dxa"/>
          </w:tcPr>
          <w:p w14:paraId="46D5B44E" w14:textId="77777777" w:rsidR="00D925F6" w:rsidRPr="00637766" w:rsidRDefault="00D925F6" w:rsidP="00D925F6">
            <w:pPr>
              <w:pStyle w:val="a8"/>
              <w:numPr>
                <w:ilvl w:val="0"/>
                <w:numId w:val="4"/>
              </w:numPr>
              <w:spacing w:after="0"/>
            </w:pPr>
          </w:p>
        </w:tc>
        <w:tc>
          <w:tcPr>
            <w:tcW w:w="3969" w:type="dxa"/>
          </w:tcPr>
          <w:p w14:paraId="0F72FA51" w14:textId="77777777" w:rsidR="00D925F6" w:rsidRPr="00EA04F8" w:rsidRDefault="00D925F6" w:rsidP="00CE0595">
            <w:pPr>
              <w:pStyle w:val="a8"/>
              <w:spacing w:after="0"/>
            </w:pPr>
            <w:r w:rsidRPr="00EA04F8">
              <w:t>отчёт по результатам проверки на оригинальность</w:t>
            </w:r>
          </w:p>
        </w:tc>
        <w:tc>
          <w:tcPr>
            <w:tcW w:w="4961" w:type="dxa"/>
          </w:tcPr>
          <w:p w14:paraId="48F9B112" w14:textId="61983631" w:rsidR="00D925F6" w:rsidRPr="00EA04F8" w:rsidRDefault="00531CB3" w:rsidP="00CE0595">
            <w:pPr>
              <w:pStyle w:val="a8"/>
              <w:spacing w:after="0"/>
              <w:jc w:val="center"/>
            </w:pPr>
            <w:hyperlink r:id="rId10" w:history="1">
              <w:r w:rsidRPr="00182DDF">
                <w:rPr>
                  <w:rStyle w:val="af"/>
                  <w:i/>
                  <w:iCs/>
                </w:rPr>
                <w:t>https://disk.yandex.ru/i/a9eWXXcF8lnAEA</w:t>
              </w:r>
            </w:hyperlink>
            <w:r>
              <w:rPr>
                <w:i/>
                <w:iCs/>
              </w:rPr>
              <w:t xml:space="preserve"> </w:t>
            </w:r>
            <w:bookmarkStart w:id="0" w:name="_GoBack"/>
            <w:bookmarkEnd w:id="0"/>
          </w:p>
        </w:tc>
      </w:tr>
    </w:tbl>
    <w:p w14:paraId="6EE0CB53" w14:textId="77777777" w:rsidR="00D925F6" w:rsidRDefault="00D925F6" w:rsidP="00D925F6">
      <w:pPr>
        <w:pStyle w:val="a8"/>
        <w:spacing w:after="0"/>
      </w:pPr>
    </w:p>
    <w:p w14:paraId="66B47323" w14:textId="77777777" w:rsidR="009F1095" w:rsidRPr="00D925F6" w:rsidRDefault="009F1095" w:rsidP="00D925F6"/>
    <w:sectPr w:rsidR="009F1095" w:rsidRPr="00D925F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7CBE1" w14:textId="77777777" w:rsidR="00047349" w:rsidRDefault="00047349" w:rsidP="00D925F6">
      <w:pPr>
        <w:spacing w:after="0" w:line="240" w:lineRule="auto"/>
      </w:pPr>
      <w:r>
        <w:separator/>
      </w:r>
    </w:p>
  </w:endnote>
  <w:endnote w:type="continuationSeparator" w:id="0">
    <w:p w14:paraId="693848A4" w14:textId="77777777" w:rsidR="00047349" w:rsidRDefault="00047349" w:rsidP="00D9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089313"/>
      <w:docPartObj>
        <w:docPartGallery w:val="Page Numbers (Bottom of Page)"/>
        <w:docPartUnique/>
      </w:docPartObj>
    </w:sdtPr>
    <w:sdtEndPr/>
    <w:sdtContent>
      <w:p w14:paraId="31F7D796" w14:textId="5E61DB02" w:rsidR="00B43211" w:rsidRDefault="00D925F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CB3">
          <w:rPr>
            <w:noProof/>
          </w:rPr>
          <w:t>4</w:t>
        </w:r>
        <w:r>
          <w:fldChar w:fldCharType="end"/>
        </w:r>
      </w:p>
    </w:sdtContent>
  </w:sdt>
  <w:p w14:paraId="0C165389" w14:textId="77777777" w:rsidR="00B43211" w:rsidRDefault="00531C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3C38B" w14:textId="77777777" w:rsidR="00047349" w:rsidRDefault="00047349" w:rsidP="00D925F6">
      <w:pPr>
        <w:spacing w:after="0" w:line="240" w:lineRule="auto"/>
      </w:pPr>
      <w:r>
        <w:separator/>
      </w:r>
    </w:p>
  </w:footnote>
  <w:footnote w:type="continuationSeparator" w:id="0">
    <w:p w14:paraId="11492B2A" w14:textId="77777777" w:rsidR="00047349" w:rsidRDefault="00047349" w:rsidP="00D92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E5B3A"/>
    <w:multiLevelType w:val="hybridMultilevel"/>
    <w:tmpl w:val="6144FAF2"/>
    <w:lvl w:ilvl="0" w:tplc="4CDAC17E">
      <w:numFmt w:val="bullet"/>
      <w:lvlText w:val="—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8BE4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0FFA500E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88244330"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plc="1544214C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plc="A17A4424"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plc="83608638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plc="A26EF1CC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plc="E9AAAA30"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80218E2"/>
    <w:multiLevelType w:val="hybridMultilevel"/>
    <w:tmpl w:val="9FBE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92AA1"/>
    <w:multiLevelType w:val="hybridMultilevel"/>
    <w:tmpl w:val="2C182240"/>
    <w:lvl w:ilvl="0" w:tplc="78F83976">
      <w:start w:val="1"/>
      <w:numFmt w:val="decimal"/>
      <w:lvlText w:val="%1."/>
      <w:lvlJc w:val="left"/>
      <w:pPr>
        <w:ind w:left="11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EC0D78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2" w:tplc="19A0817A">
      <w:numFmt w:val="bullet"/>
      <w:lvlText w:val="•"/>
      <w:lvlJc w:val="left"/>
      <w:pPr>
        <w:ind w:left="2125" w:hanging="238"/>
      </w:pPr>
      <w:rPr>
        <w:rFonts w:hint="default"/>
        <w:lang w:val="ru-RU" w:eastAsia="en-US" w:bidi="ar-SA"/>
      </w:rPr>
    </w:lvl>
    <w:lvl w:ilvl="3" w:tplc="C156B852">
      <w:numFmt w:val="bullet"/>
      <w:lvlText w:val="•"/>
      <w:lvlJc w:val="left"/>
      <w:pPr>
        <w:ind w:left="3127" w:hanging="238"/>
      </w:pPr>
      <w:rPr>
        <w:rFonts w:hint="default"/>
        <w:lang w:val="ru-RU" w:eastAsia="en-US" w:bidi="ar-SA"/>
      </w:rPr>
    </w:lvl>
    <w:lvl w:ilvl="4" w:tplc="A126DE2A">
      <w:numFmt w:val="bullet"/>
      <w:lvlText w:val="•"/>
      <w:lvlJc w:val="left"/>
      <w:pPr>
        <w:ind w:left="4130" w:hanging="238"/>
      </w:pPr>
      <w:rPr>
        <w:rFonts w:hint="default"/>
        <w:lang w:val="ru-RU" w:eastAsia="en-US" w:bidi="ar-SA"/>
      </w:rPr>
    </w:lvl>
    <w:lvl w:ilvl="5" w:tplc="B56EBF48">
      <w:numFmt w:val="bullet"/>
      <w:lvlText w:val="•"/>
      <w:lvlJc w:val="left"/>
      <w:pPr>
        <w:ind w:left="5133" w:hanging="238"/>
      </w:pPr>
      <w:rPr>
        <w:rFonts w:hint="default"/>
        <w:lang w:val="ru-RU" w:eastAsia="en-US" w:bidi="ar-SA"/>
      </w:rPr>
    </w:lvl>
    <w:lvl w:ilvl="6" w:tplc="B3AEC2E0">
      <w:numFmt w:val="bullet"/>
      <w:lvlText w:val="•"/>
      <w:lvlJc w:val="left"/>
      <w:pPr>
        <w:ind w:left="6135" w:hanging="238"/>
      </w:pPr>
      <w:rPr>
        <w:rFonts w:hint="default"/>
        <w:lang w:val="ru-RU" w:eastAsia="en-US" w:bidi="ar-SA"/>
      </w:rPr>
    </w:lvl>
    <w:lvl w:ilvl="7" w:tplc="7C286AA2">
      <w:numFmt w:val="bullet"/>
      <w:lvlText w:val="•"/>
      <w:lvlJc w:val="left"/>
      <w:pPr>
        <w:ind w:left="7138" w:hanging="238"/>
      </w:pPr>
      <w:rPr>
        <w:rFonts w:hint="default"/>
        <w:lang w:val="ru-RU" w:eastAsia="en-US" w:bidi="ar-SA"/>
      </w:rPr>
    </w:lvl>
    <w:lvl w:ilvl="8" w:tplc="2C6212CE">
      <w:numFmt w:val="bullet"/>
      <w:lvlText w:val="•"/>
      <w:lvlJc w:val="left"/>
      <w:pPr>
        <w:ind w:left="8141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2FD362C2"/>
    <w:multiLevelType w:val="hybridMultilevel"/>
    <w:tmpl w:val="F8AEF276"/>
    <w:lvl w:ilvl="0" w:tplc="4CDAC17E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E03302">
      <w:numFmt w:val="bullet"/>
      <w:lvlText w:val="—"/>
      <w:lvlJc w:val="left"/>
      <w:pPr>
        <w:ind w:left="86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36FD52">
      <w:numFmt w:val="bullet"/>
      <w:lvlText w:val="•"/>
      <w:lvlJc w:val="left"/>
      <w:pPr>
        <w:ind w:left="1918" w:hanging="300"/>
      </w:pPr>
      <w:rPr>
        <w:rFonts w:hint="default"/>
        <w:lang w:val="ru-RU" w:eastAsia="en-US" w:bidi="ar-SA"/>
      </w:rPr>
    </w:lvl>
    <w:lvl w:ilvl="3" w:tplc="B622A376">
      <w:numFmt w:val="bullet"/>
      <w:lvlText w:val="•"/>
      <w:lvlJc w:val="left"/>
      <w:pPr>
        <w:ind w:left="2876" w:hanging="300"/>
      </w:pPr>
      <w:rPr>
        <w:rFonts w:hint="default"/>
        <w:lang w:val="ru-RU" w:eastAsia="en-US" w:bidi="ar-SA"/>
      </w:rPr>
    </w:lvl>
    <w:lvl w:ilvl="4" w:tplc="9594DCA2">
      <w:numFmt w:val="bullet"/>
      <w:lvlText w:val="•"/>
      <w:lvlJc w:val="left"/>
      <w:pPr>
        <w:ind w:left="3835" w:hanging="300"/>
      </w:pPr>
      <w:rPr>
        <w:rFonts w:hint="default"/>
        <w:lang w:val="ru-RU" w:eastAsia="en-US" w:bidi="ar-SA"/>
      </w:rPr>
    </w:lvl>
    <w:lvl w:ilvl="5" w:tplc="D5EAFAFA">
      <w:numFmt w:val="bullet"/>
      <w:lvlText w:val="•"/>
      <w:lvlJc w:val="left"/>
      <w:pPr>
        <w:ind w:left="4793" w:hanging="300"/>
      </w:pPr>
      <w:rPr>
        <w:rFonts w:hint="default"/>
        <w:lang w:val="ru-RU" w:eastAsia="en-US" w:bidi="ar-SA"/>
      </w:rPr>
    </w:lvl>
    <w:lvl w:ilvl="6" w:tplc="FECC8946">
      <w:numFmt w:val="bullet"/>
      <w:lvlText w:val="•"/>
      <w:lvlJc w:val="left"/>
      <w:pPr>
        <w:ind w:left="5752" w:hanging="300"/>
      </w:pPr>
      <w:rPr>
        <w:rFonts w:hint="default"/>
        <w:lang w:val="ru-RU" w:eastAsia="en-US" w:bidi="ar-SA"/>
      </w:rPr>
    </w:lvl>
    <w:lvl w:ilvl="7" w:tplc="B254BE52">
      <w:numFmt w:val="bullet"/>
      <w:lvlText w:val="•"/>
      <w:lvlJc w:val="left"/>
      <w:pPr>
        <w:ind w:left="6710" w:hanging="300"/>
      </w:pPr>
      <w:rPr>
        <w:rFonts w:hint="default"/>
        <w:lang w:val="ru-RU" w:eastAsia="en-US" w:bidi="ar-SA"/>
      </w:rPr>
    </w:lvl>
    <w:lvl w:ilvl="8" w:tplc="D93C6344">
      <w:numFmt w:val="bullet"/>
      <w:lvlText w:val="•"/>
      <w:lvlJc w:val="left"/>
      <w:pPr>
        <w:ind w:left="7669" w:hanging="300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F6"/>
    <w:rsid w:val="00047349"/>
    <w:rsid w:val="000C2AB7"/>
    <w:rsid w:val="000D486C"/>
    <w:rsid w:val="00121821"/>
    <w:rsid w:val="001B0CC4"/>
    <w:rsid w:val="002864D8"/>
    <w:rsid w:val="00344F64"/>
    <w:rsid w:val="00363324"/>
    <w:rsid w:val="003F5D8B"/>
    <w:rsid w:val="00530453"/>
    <w:rsid w:val="00531CB3"/>
    <w:rsid w:val="005571F4"/>
    <w:rsid w:val="00590B21"/>
    <w:rsid w:val="005D08A4"/>
    <w:rsid w:val="005D4BCC"/>
    <w:rsid w:val="00665148"/>
    <w:rsid w:val="006B2554"/>
    <w:rsid w:val="006C7BD3"/>
    <w:rsid w:val="007209DF"/>
    <w:rsid w:val="007A3224"/>
    <w:rsid w:val="009A35C0"/>
    <w:rsid w:val="009F1095"/>
    <w:rsid w:val="009F264C"/>
    <w:rsid w:val="00AC0218"/>
    <w:rsid w:val="00B96BA0"/>
    <w:rsid w:val="00BA0AD7"/>
    <w:rsid w:val="00D925F6"/>
    <w:rsid w:val="00F3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FF4A"/>
  <w15:chartTrackingRefBased/>
  <w15:docId w15:val="{93CB5027-64F8-486B-B2CF-8B96B0F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F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25F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925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925F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D925F6"/>
    <w:pPr>
      <w:widowControl w:val="0"/>
      <w:suppressAutoHyphens w:val="0"/>
      <w:autoSpaceDE w:val="0"/>
      <w:autoSpaceDN w:val="0"/>
      <w:spacing w:before="73" w:after="0" w:line="240" w:lineRule="auto"/>
      <w:ind w:left="27" w:right="52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D925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nhideWhenUsed/>
    <w:rsid w:val="00D925F6"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D925F6"/>
    <w:rPr>
      <w:sz w:val="20"/>
      <w:szCs w:val="20"/>
      <w:lang w:val="x-none"/>
    </w:rPr>
  </w:style>
  <w:style w:type="character" w:customStyle="1" w:styleId="aa">
    <w:name w:val="Текст сноски Знак"/>
    <w:basedOn w:val="a0"/>
    <w:link w:val="a9"/>
    <w:uiPriority w:val="99"/>
    <w:rsid w:val="00D925F6"/>
    <w:rPr>
      <w:rFonts w:ascii="Calibri" w:eastAsia="Calibri" w:hAnsi="Calibri" w:cs="Calibri"/>
      <w:sz w:val="20"/>
      <w:szCs w:val="20"/>
      <w:lang w:val="x-none" w:eastAsia="zh-CN"/>
    </w:rPr>
  </w:style>
  <w:style w:type="character" w:styleId="ab">
    <w:name w:val="footnote reference"/>
    <w:uiPriority w:val="99"/>
    <w:semiHidden/>
    <w:unhideWhenUsed/>
    <w:rsid w:val="00D925F6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D9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25F6"/>
    <w:rPr>
      <w:rFonts w:ascii="Calibri" w:eastAsia="Calibri" w:hAnsi="Calibri" w:cs="Calibri"/>
      <w:lang w:eastAsia="zh-CN"/>
    </w:rPr>
  </w:style>
  <w:style w:type="table" w:styleId="ae">
    <w:name w:val="Table Grid"/>
    <w:basedOn w:val="a1"/>
    <w:uiPriority w:val="39"/>
    <w:rsid w:val="00D9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F264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2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P_Zylljd4m8PT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90acagbhgpca7c8c7f.xn--p1a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sk.yandex.ru/i/a9eWXXcF8ln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cagbhgpca7c8c7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2024-04-17T13:18:00Z</cp:lastPrinted>
  <dcterms:created xsi:type="dcterms:W3CDTF">2024-04-17T13:17:00Z</dcterms:created>
  <dcterms:modified xsi:type="dcterms:W3CDTF">2024-05-30T17:07:00Z</dcterms:modified>
</cp:coreProperties>
</file>